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A5" w:rsidRDefault="00CC2AA5" w:rsidP="00D2702D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</w:pPr>
    </w:p>
    <w:p w:rsidR="00A61102" w:rsidRDefault="00A61102" w:rsidP="00D2702D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</w:pPr>
    </w:p>
    <w:p w:rsidR="00A61102" w:rsidRPr="00A61102" w:rsidRDefault="00A61102" w:rsidP="00A61102">
      <w:pPr>
        <w:pStyle w:val="a9"/>
        <w:jc w:val="center"/>
        <w:rPr>
          <w:b/>
          <w:sz w:val="24"/>
          <w:szCs w:val="24"/>
        </w:rPr>
      </w:pPr>
      <w:r w:rsidRPr="00A61102">
        <w:rPr>
          <w:b/>
          <w:sz w:val="24"/>
          <w:szCs w:val="24"/>
        </w:rPr>
        <w:t>Тема «Газовые законы»</w:t>
      </w:r>
    </w:p>
    <w:p w:rsidR="00A61102" w:rsidRDefault="00A61102" w:rsidP="00A61102">
      <w:pPr>
        <w:shd w:val="clear" w:color="auto" w:fill="FFFFFF"/>
        <w:spacing w:after="108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</w:pPr>
    </w:p>
    <w:p w:rsidR="00A61102" w:rsidRDefault="00A61102" w:rsidP="00D2702D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b/>
          <w:bCs/>
          <w:color w:val="333333"/>
          <w:sz w:val="17"/>
          <w:lang w:eastAsia="ru-RU"/>
        </w:rPr>
      </w:pPr>
    </w:p>
    <w:p w:rsidR="00D2702D" w:rsidRPr="00A61102" w:rsidRDefault="00CC2AA5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</w:t>
      </w:r>
      <w:r w:rsidR="00D2702D" w:rsidRPr="00A611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 урока: </w:t>
      </w:r>
      <w:r w:rsidR="00D2702D"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и первичного закрепления новых знаний.</w:t>
      </w:r>
    </w:p>
    <w:p w:rsidR="00D2702D" w:rsidRPr="00A61102" w:rsidRDefault="00D2702D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D2702D" w:rsidRPr="00A61102" w:rsidRDefault="00D2702D" w:rsidP="00D27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об изопроцессах, изучение законов Бойля-Мариотта, Гей-Люссака, Шарля, их графическое представление.</w:t>
      </w:r>
    </w:p>
    <w:p w:rsidR="00D2702D" w:rsidRPr="00A61102" w:rsidRDefault="00D2702D" w:rsidP="00D27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учащихся осуществлением межпредметных связей с курсом математики</w:t>
      </w:r>
    </w:p>
    <w:p w:rsidR="00D2702D" w:rsidRPr="00A61102" w:rsidRDefault="00D2702D" w:rsidP="00D270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выявления качества и уровня овладения знаниями и умениями с использованием компьютерных технологий.</w:t>
      </w:r>
    </w:p>
    <w:p w:rsidR="00D2702D" w:rsidRPr="00A61102" w:rsidRDefault="00D2702D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2702D" w:rsidRPr="00A61102" w:rsidRDefault="00D2702D" w:rsidP="00D27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 </w:t>
      </w: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газовые законы; формировать умение объяснять законы с молекулярной точки зрения; изображать графики процессов; начать обучение учащихся решать графические и аналитические задачи, используя уравнение состояния и газовые законы; установление межпредметных связей (физика, математика, биология).</w:t>
      </w:r>
    </w:p>
    <w:p w:rsidR="00D2702D" w:rsidRPr="00A61102" w:rsidRDefault="00D2702D" w:rsidP="00D27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 </w:t>
      </w: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познавательного интереса учащихся; в целях интернационального воспитания обратить внимание учащихся, что физика развивается благодаря работам ученых различных стран и исторических времен; продолжить формирование стремления к глубокому усвоения теоретических знаний через решение задач.</w:t>
      </w:r>
    </w:p>
    <w:p w:rsidR="00D2702D" w:rsidRPr="00A61102" w:rsidRDefault="00D2702D" w:rsidP="00D270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 </w:t>
      </w: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мыслительной деятельности (способом сопоставления), формирование алгоритмического мышления; развитие умений сравнивать, выявлять закономерности, обобщать, логически мыслить; научить применять полученные знания в нестандартных ситуациях для решения графических и аналитических задач.</w:t>
      </w:r>
    </w:p>
    <w:p w:rsidR="00D2702D" w:rsidRPr="00A61102" w:rsidRDefault="00D2702D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D2702D" w:rsidRPr="00A61102" w:rsidRDefault="00D2702D" w:rsidP="00D27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D2702D" w:rsidRPr="00A61102" w:rsidRDefault="00D2702D" w:rsidP="00D27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знаний.</w:t>
      </w:r>
    </w:p>
    <w:p w:rsidR="00D2702D" w:rsidRPr="00A61102" w:rsidRDefault="00D2702D" w:rsidP="00D27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нового материала.</w:t>
      </w:r>
    </w:p>
    <w:p w:rsidR="00D2702D" w:rsidRPr="00A61102" w:rsidRDefault="00D2702D" w:rsidP="00D27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нового материала.</w:t>
      </w:r>
    </w:p>
    <w:p w:rsidR="00D2702D" w:rsidRPr="00A61102" w:rsidRDefault="00D2702D" w:rsidP="00D270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D2702D" w:rsidRPr="00A61102" w:rsidRDefault="00A61102" w:rsidP="00A61102">
      <w:pPr>
        <w:shd w:val="clear" w:color="auto" w:fill="FFFFFF"/>
        <w:tabs>
          <w:tab w:val="left" w:pos="4032"/>
          <w:tab w:val="center" w:pos="4677"/>
        </w:tabs>
        <w:spacing w:before="216" w:after="108" w:line="264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6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2702D" w:rsidRPr="00A6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D2702D" w:rsidRPr="00A61102" w:rsidRDefault="00D2702D" w:rsidP="00150692">
      <w:pPr>
        <w:pStyle w:val="a8"/>
        <w:numPr>
          <w:ilvl w:val="0"/>
          <w:numId w:val="6"/>
        </w:numPr>
        <w:shd w:val="clear" w:color="auto" w:fill="FFFFFF"/>
        <w:spacing w:before="216" w:after="108" w:line="228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150692" w:rsidRPr="00A61102" w:rsidRDefault="00150692" w:rsidP="00150692">
      <w:pPr>
        <w:shd w:val="clear" w:color="auto" w:fill="FFFFFF"/>
        <w:spacing w:before="216" w:after="108" w:line="228" w:lineRule="atLeast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hAnsi="Times New Roman" w:cs="Times New Roman"/>
          <w:sz w:val="24"/>
          <w:szCs w:val="24"/>
          <w:lang w:val="kk-KZ"/>
        </w:rPr>
        <w:t>Здравствуйте, ребята!</w:t>
      </w:r>
      <w:r w:rsidR="00AC7FE0" w:rsidRPr="00A61102">
        <w:rPr>
          <w:rFonts w:ascii="Times New Roman" w:hAnsi="Times New Roman" w:cs="Times New Roman"/>
          <w:sz w:val="24"/>
          <w:szCs w:val="24"/>
        </w:rPr>
        <w:t xml:space="preserve"> Мне хочется начать наш урок со знаменитой фразы: «Кто владеет информацией, тот владеет миром!». У нас есть 3 определённый багаж знаний по теме МКТ идеального газа». Давайте узнаем, а как вы владеете информацией по данной теме?</w:t>
      </w:r>
    </w:p>
    <w:p w:rsidR="00D2702D" w:rsidRPr="00A61102" w:rsidRDefault="00D2702D" w:rsidP="00D2702D">
      <w:pPr>
        <w:shd w:val="clear" w:color="auto" w:fill="FFFFFF"/>
        <w:spacing w:before="216" w:after="108" w:line="22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Актуализация знаний.</w:t>
      </w:r>
    </w:p>
    <w:p w:rsidR="00D2702D" w:rsidRPr="00A61102" w:rsidRDefault="00D2702D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Фронтальный опрос</w:t>
      </w:r>
    </w:p>
    <w:p w:rsidR="00D2702D" w:rsidRPr="00A61102" w:rsidRDefault="00D2702D" w:rsidP="00D27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объектом изучения МКТ? (Идеальный газ.)</w:t>
      </w:r>
    </w:p>
    <w:p w:rsidR="00D2702D" w:rsidRPr="00A61102" w:rsidRDefault="00D2702D" w:rsidP="00D27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МКТ называется идеальным газом? (Идеальный газ – это газ, в котором взаимодействием между молекулами можно пренебречь.)</w:t>
      </w:r>
    </w:p>
    <w:p w:rsidR="00AC7FE0" w:rsidRPr="00A61102" w:rsidRDefault="00AC7FE0" w:rsidP="00D27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уравнение МКТ идеального газа. </w:t>
      </w:r>
    </w:p>
    <w:p w:rsidR="00D2702D" w:rsidRPr="00A61102" w:rsidRDefault="00D2702D" w:rsidP="00D270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того чтобы описать состояние идеального газа, используют три термодинамических параметра. Какие? (Давление, объем и температура.)</w:t>
      </w:r>
    </w:p>
    <w:p w:rsidR="00FB674F" w:rsidRPr="00A61102" w:rsidRDefault="00D2702D" w:rsidP="00D2702D">
      <w:pPr>
        <w:numPr>
          <w:ilvl w:val="0"/>
          <w:numId w:val="4"/>
        </w:numPr>
        <w:shd w:val="clear" w:color="auto" w:fill="FFFFFF"/>
        <w:spacing w:before="216" w:beforeAutospacing="1" w:after="108" w:afterAutospacing="1" w:line="22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уравнение связывает между собой все три термодинамических параметра? (Уравнение состояния идеального газа).</w:t>
      </w:r>
    </w:p>
    <w:p w:rsidR="00FB674F" w:rsidRPr="00A61102" w:rsidRDefault="00FB674F" w:rsidP="00D2702D">
      <w:pPr>
        <w:numPr>
          <w:ilvl w:val="0"/>
          <w:numId w:val="4"/>
        </w:numPr>
        <w:shd w:val="clear" w:color="auto" w:fill="FFFFFF"/>
        <w:spacing w:before="216" w:beforeAutospacing="1" w:after="108" w:afterAutospacing="1" w:line="22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уравнения состояния идеального газа. Уравнения Менделеева-Клапейрона.</w:t>
      </w:r>
    </w:p>
    <w:p w:rsidR="00FB674F" w:rsidRPr="00A61102" w:rsidRDefault="00FB674F" w:rsidP="00D2702D">
      <w:pPr>
        <w:numPr>
          <w:ilvl w:val="0"/>
          <w:numId w:val="4"/>
        </w:numPr>
        <w:shd w:val="clear" w:color="auto" w:fill="FFFFFF"/>
        <w:spacing w:before="216" w:beforeAutospacing="1" w:after="108" w:afterAutospacing="1" w:line="22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Менделеева </w:t>
      </w:r>
    </w:p>
    <w:p w:rsidR="00D2702D" w:rsidRPr="00A61102" w:rsidRDefault="00D2702D" w:rsidP="00FB674F">
      <w:pPr>
        <w:shd w:val="clear" w:color="auto" w:fill="FFFFFF"/>
        <w:spacing w:before="216" w:beforeAutospacing="1" w:after="108" w:afterAutospacing="1" w:line="228" w:lineRule="atLeast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Объяснение нового материала.</w:t>
      </w:r>
    </w:p>
    <w:p w:rsidR="00FB674F" w:rsidRPr="00A61102" w:rsidRDefault="00D2702D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Итак, мы отметили, что уравнение состояния идеального газа связывает между собой три макроскопических параметра: р, Т и V. Но при любых ли процессах все эти параметры изменяются? Давайте рассмотрим несколько примеров.</w:t>
      </w:r>
    </w:p>
    <w:p w:rsidR="00FB674F" w:rsidRPr="00A61102" w:rsidRDefault="00D2702D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Возьмем надувной круг. Какой параметр здесь постоянен? (учащиеся отвечают: объем не изменяется). </w:t>
      </w:r>
    </w:p>
    <w:p w:rsidR="00FB674F" w:rsidRPr="00A61102" w:rsidRDefault="00D2702D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если мы деформируем его и объем изменим, но внешних условий менять не будем? (учащиеся отвечают: при деформации объем уменьшится, давление внутри возрастет, а температура останется постоянной). </w:t>
      </w:r>
    </w:p>
    <w:p w:rsidR="00D2702D" w:rsidRPr="00A61102" w:rsidRDefault="00D2702D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произойдет с кругом при повышении температуры? (учащиеся отвечают: объем растет с повышением температуры, а давление внутри круга равно внешнему давлению и постоянно). Теперь мы знаем, что существуют процессы, при которых отдельные макроскопические параметры сохраняются.</w:t>
      </w:r>
    </w:p>
    <w:p w:rsidR="00D2702D" w:rsidRPr="00A61102" w:rsidRDefault="00D2702D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рассмотрим каждый из представленных процессов подробнее и установим для каждого из них связь между Т, р и V.</w:t>
      </w:r>
    </w:p>
    <w:p w:rsidR="00D2702D" w:rsidRPr="00A61102" w:rsidRDefault="00D2702D" w:rsidP="00FB674F">
      <w:pPr>
        <w:shd w:val="clear" w:color="auto" w:fill="FFFFFF"/>
        <w:spacing w:after="108" w:line="240" w:lineRule="auto"/>
        <w:ind w:left="113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Количественные зависимости между двумя параметрами газа одной и той же массы при неизменном </w:t>
      </w:r>
      <w:r w:rsidR="00FB674F"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значении третьего параметра называют газовыми законами.</w:t>
      </w:r>
    </w:p>
    <w:p w:rsidR="00D2702D" w:rsidRPr="00A61102" w:rsidRDefault="00D2702D" w:rsidP="00FB674F">
      <w:pPr>
        <w:shd w:val="clear" w:color="auto" w:fill="FFFFFF"/>
        <w:spacing w:after="108" w:line="240" w:lineRule="auto"/>
        <w:ind w:left="113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Изопроцесс – процесс, при котором масса газа и один из его термодинамических параметров остаются неизменными.</w:t>
      </w:r>
    </w:p>
    <w:p w:rsidR="00D2702D" w:rsidRPr="00A61102" w:rsidRDefault="003061E4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</w:t>
      </w:r>
      <w:r w:rsidR="00D2702D"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Газовых законов, как и изопроцессов – три. Используя уравнение состояния идеального газа, можно вывести все три закона за 10 минут. Но в истории физики эти открытия были сделаны в обратном порядке: сначала экспериментально были получены газовые законы, и только потом они были обобщены в уравнение состояния. Этот путь занял почти 200 лет: первый газовый закон был получен в 1662 году Бойлем и Мариоттом, уравнение состояния – в 1834 году Клапейроном, а более общая форма уравнения – в 1874 году Д.И. Менделеевым.</w:t>
      </w:r>
    </w:p>
    <w:p w:rsidR="00FB674F" w:rsidRPr="00A61102" w:rsidRDefault="00121249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А) </w:t>
      </w:r>
      <w:r w:rsidR="00FB674F"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 с учебником – Самостоятельная работа.</w:t>
      </w: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Слайд 2.</w:t>
      </w:r>
    </w:p>
    <w:p w:rsidR="00121249" w:rsidRPr="00A61102" w:rsidRDefault="00121249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Работают в тетрадях.</w:t>
      </w:r>
    </w:p>
    <w:p w:rsidR="00121249" w:rsidRPr="00A61102" w:rsidRDefault="00121249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Михайлов Егор -  при Т=</w:t>
      </w: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const</w:t>
      </w:r>
    </w:p>
    <w:p w:rsidR="00121249" w:rsidRPr="00A61102" w:rsidRDefault="00121249" w:rsidP="00121249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Азмуханов Искандер – при </w:t>
      </w: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V</w:t>
      </w: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= </w:t>
      </w: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const</w:t>
      </w:r>
    </w:p>
    <w:p w:rsidR="00121249" w:rsidRPr="00A61102" w:rsidRDefault="00121249" w:rsidP="00121249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 </w:t>
      </w: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P</w:t>
      </w: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= </w:t>
      </w: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const</w:t>
      </w: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парно вместе.</w:t>
      </w:r>
    </w:p>
    <w:p w:rsidR="00121249" w:rsidRPr="00A61102" w:rsidRDefault="00121249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21249" w:rsidRPr="00A61102" w:rsidRDefault="00121249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Б) Заполнение таблицы учениками.</w:t>
      </w:r>
    </w:p>
    <w:p w:rsidR="002E0BEB" w:rsidRPr="00A61102" w:rsidRDefault="00121249" w:rsidP="002E0BEB">
      <w:pPr>
        <w:shd w:val="clear" w:color="auto" w:fill="FFFFFF"/>
        <w:spacing w:before="216" w:after="108" w:line="22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61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E0BEB" w:rsidRPr="00A6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Закрепление нового материала.</w:t>
      </w:r>
    </w:p>
    <w:p w:rsidR="002E0BEB" w:rsidRPr="00A61102" w:rsidRDefault="002E0BEB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E0BEB" w:rsidRPr="00A61102" w:rsidRDefault="002E0BEB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А) Проверка таблицу.     –по слайдам. </w:t>
      </w:r>
    </w:p>
    <w:p w:rsidR="002E0BEB" w:rsidRPr="00A61102" w:rsidRDefault="002E0BEB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Б) Решение задач.</w:t>
      </w:r>
    </w:p>
    <w:p w:rsidR="002E0BEB" w:rsidRPr="00A61102" w:rsidRDefault="002E0BEB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Рымкевичу   2 задачи</w:t>
      </w:r>
      <w:r w:rsidR="006757F3"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№517, №536</w:t>
      </w:r>
    </w:p>
    <w:p w:rsidR="006757F3" w:rsidRPr="00A61102" w:rsidRDefault="006757F3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В) Тест</w:t>
      </w:r>
      <w:r w:rsidR="00972F8C"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 теме «Газовые законы»          </w:t>
      </w:r>
      <w:r w:rsidR="00A61102" w:rsidRPr="00A6110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слайд5,6</w:t>
      </w:r>
    </w:p>
    <w:tbl>
      <w:tblPr>
        <w:tblpPr w:leftFromText="180" w:rightFromText="180" w:vertAnchor="text" w:tblpY="1"/>
        <w:tblOverlap w:val="never"/>
        <w:tblW w:w="3467" w:type="dxa"/>
        <w:tblCellMar>
          <w:left w:w="0" w:type="dxa"/>
          <w:right w:w="0" w:type="dxa"/>
        </w:tblCellMar>
        <w:tblLook w:val="04A0"/>
      </w:tblPr>
      <w:tblGrid>
        <w:gridCol w:w="1222"/>
        <w:gridCol w:w="1203"/>
        <w:gridCol w:w="1042"/>
      </w:tblGrid>
      <w:tr w:rsidR="00A61102" w:rsidRPr="00A61102" w:rsidTr="00A61102">
        <w:trPr>
          <w:trHeight w:val="218"/>
        </w:trPr>
        <w:tc>
          <w:tcPr>
            <w:tcW w:w="12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61102"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lastRenderedPageBreak/>
              <w:t>№ задания</w:t>
            </w: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61102"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t>1 вариант</w:t>
            </w: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61102"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t>2 вариант</w:t>
            </w: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</w:t>
            </w:r>
          </w:p>
        </w:tc>
      </w:tr>
      <w:tr w:rsidR="00A61102" w:rsidRPr="00A61102" w:rsidTr="00A61102">
        <w:trPr>
          <w:trHeight w:val="349"/>
        </w:trPr>
        <w:tc>
          <w:tcPr>
            <w:tcW w:w="12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t xml:space="preserve">           </w:t>
            </w:r>
            <w:r w:rsidRPr="00A61102"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t>1</w:t>
            </w: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61102"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t>А</w:t>
            </w: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61102"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t>Б</w:t>
            </w: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</w:t>
            </w:r>
          </w:p>
        </w:tc>
      </w:tr>
      <w:tr w:rsidR="00A61102" w:rsidRPr="00A61102" w:rsidTr="00A61102">
        <w:trPr>
          <w:trHeight w:val="343"/>
        </w:trPr>
        <w:tc>
          <w:tcPr>
            <w:tcW w:w="12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61102"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t>2</w:t>
            </w: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61102"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t>А</w:t>
            </w: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61102"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t>Г</w:t>
            </w: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</w:t>
            </w:r>
          </w:p>
        </w:tc>
      </w:tr>
      <w:tr w:rsidR="00A61102" w:rsidRPr="00A61102" w:rsidTr="00A61102">
        <w:trPr>
          <w:trHeight w:val="201"/>
        </w:trPr>
        <w:tc>
          <w:tcPr>
            <w:tcW w:w="12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61102"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t>3</w:t>
            </w: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61102"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t>Г</w:t>
            </w: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61102"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t>В</w:t>
            </w: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</w:t>
            </w:r>
          </w:p>
        </w:tc>
      </w:tr>
      <w:tr w:rsidR="00A61102" w:rsidRPr="00A61102" w:rsidTr="00A61102">
        <w:trPr>
          <w:trHeight w:val="200"/>
        </w:trPr>
        <w:tc>
          <w:tcPr>
            <w:tcW w:w="12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61102"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t>4</w:t>
            </w: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61102"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t>А</w:t>
            </w: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61102"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t>Г</w:t>
            </w: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</w:t>
            </w:r>
          </w:p>
        </w:tc>
      </w:tr>
      <w:tr w:rsidR="00A61102" w:rsidRPr="00A61102" w:rsidTr="00A61102">
        <w:trPr>
          <w:trHeight w:val="201"/>
        </w:trPr>
        <w:tc>
          <w:tcPr>
            <w:tcW w:w="12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61102"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t>5</w:t>
            </w: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61102"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t>В</w:t>
            </w: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</w:t>
            </w:r>
          </w:p>
        </w:tc>
        <w:tc>
          <w:tcPr>
            <w:tcW w:w="1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61102">
              <w:rPr>
                <w:rFonts w:ascii="Calibri" w:eastAsia="Times New Roman" w:hAnsi="Calibri" w:cs="Calibri"/>
                <w:color w:val="000000"/>
                <w:kern w:val="24"/>
                <w:position w:val="1"/>
                <w:lang w:eastAsia="ru-RU"/>
              </w:rPr>
              <w:t>Г</w:t>
            </w: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lang w:eastAsia="ru-RU"/>
              </w:rPr>
              <w:t xml:space="preserve"> </w:t>
            </w:r>
          </w:p>
        </w:tc>
      </w:tr>
    </w:tbl>
    <w:tbl>
      <w:tblPr>
        <w:tblW w:w="3214" w:type="dxa"/>
        <w:tblCellMar>
          <w:left w:w="0" w:type="dxa"/>
          <w:right w:w="0" w:type="dxa"/>
        </w:tblCellMar>
        <w:tblLook w:val="04A0"/>
      </w:tblPr>
      <w:tblGrid>
        <w:gridCol w:w="2292"/>
        <w:gridCol w:w="922"/>
      </w:tblGrid>
      <w:tr w:rsidR="00A61102" w:rsidRPr="00A61102" w:rsidTr="00A61102">
        <w:trPr>
          <w:trHeight w:val="517"/>
        </w:trPr>
        <w:tc>
          <w:tcPr>
            <w:tcW w:w="2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Число правильных ответов </w:t>
            </w:r>
          </w:p>
        </w:tc>
        <w:tc>
          <w:tcPr>
            <w:tcW w:w="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Оценка</w:t>
            </w:r>
          </w:p>
        </w:tc>
      </w:tr>
      <w:tr w:rsidR="00A61102" w:rsidRPr="00A61102" w:rsidTr="00A61102">
        <w:trPr>
          <w:trHeight w:val="516"/>
        </w:trPr>
        <w:tc>
          <w:tcPr>
            <w:tcW w:w="2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A61102" w:rsidRPr="00A61102" w:rsidTr="00A61102">
        <w:trPr>
          <w:trHeight w:val="453"/>
        </w:trPr>
        <w:tc>
          <w:tcPr>
            <w:tcW w:w="2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A61102" w:rsidRPr="00A61102" w:rsidTr="00A61102">
        <w:trPr>
          <w:trHeight w:val="517"/>
        </w:trPr>
        <w:tc>
          <w:tcPr>
            <w:tcW w:w="2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A61102" w:rsidRPr="00A61102" w:rsidTr="00A61102">
        <w:trPr>
          <w:trHeight w:val="516"/>
        </w:trPr>
        <w:tc>
          <w:tcPr>
            <w:tcW w:w="2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A61102" w:rsidRPr="00A61102" w:rsidTr="00A61102">
        <w:trPr>
          <w:trHeight w:val="517"/>
        </w:trPr>
        <w:tc>
          <w:tcPr>
            <w:tcW w:w="24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7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1102" w:rsidRPr="00A61102" w:rsidRDefault="00A61102" w:rsidP="00A61102">
            <w:pPr>
              <w:spacing w:before="134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1102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5 </w:t>
            </w:r>
          </w:p>
        </w:tc>
      </w:tr>
    </w:tbl>
    <w:p w:rsidR="00A61102" w:rsidRPr="00A61102" w:rsidRDefault="00A61102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 w:type="textWrapping" w:clear="all"/>
      </w:r>
    </w:p>
    <w:p w:rsidR="006757F3" w:rsidRPr="00A61102" w:rsidRDefault="006757F3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2702D" w:rsidRPr="00A61102" w:rsidRDefault="00D2702D" w:rsidP="00D2702D">
      <w:pPr>
        <w:shd w:val="clear" w:color="auto" w:fill="FFFFFF"/>
        <w:spacing w:before="216" w:after="108" w:line="22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Домашнее задание.</w:t>
      </w:r>
    </w:p>
    <w:p w:rsidR="00D2702D" w:rsidRPr="00A61102" w:rsidRDefault="00D2702D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Слайды 32</w:t>
      </w:r>
    </w:p>
    <w:p w:rsidR="00D2702D" w:rsidRPr="00A61102" w:rsidRDefault="00D2702D" w:rsidP="00D2702D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§69, № 522, № 524</w:t>
      </w:r>
    </w:p>
    <w:p w:rsidR="00150692" w:rsidRPr="00A61102" w:rsidRDefault="00150692" w:rsidP="001506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A611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VII. Рефлексия. </w:t>
      </w:r>
      <w:r w:rsidRPr="00A6110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/2 мин/</w:t>
      </w:r>
    </w:p>
    <w:p w:rsidR="00150692" w:rsidRPr="00A61102" w:rsidRDefault="00150692" w:rsidP="0015069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611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3990" cy="1242059"/>
            <wp:effectExtent l="19050" t="0" r="381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352" cy="124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50692" w:rsidRPr="00A61102" w:rsidRDefault="00150692" w:rsidP="0015069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61102">
        <w:rPr>
          <w:rFonts w:ascii="Times New Roman" w:hAnsi="Times New Roman" w:cs="Times New Roman"/>
          <w:sz w:val="24"/>
          <w:szCs w:val="24"/>
          <w:lang w:val="kk-KZ"/>
        </w:rPr>
        <w:t xml:space="preserve">На плакате нарисована гора. /Вывешивается на доске перед уроком/. </w:t>
      </w:r>
    </w:p>
    <w:p w:rsidR="00150692" w:rsidRPr="00A61102" w:rsidRDefault="00150692" w:rsidP="0015069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6110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Учитель:</w:t>
      </w:r>
      <w:r w:rsidRPr="00A611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50692" w:rsidRPr="00A61102" w:rsidRDefault="00150692" w:rsidP="0015069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61102">
        <w:rPr>
          <w:rFonts w:ascii="Times New Roman" w:hAnsi="Times New Roman" w:cs="Times New Roman"/>
          <w:sz w:val="24"/>
          <w:szCs w:val="24"/>
          <w:lang w:val="kk-KZ"/>
        </w:rPr>
        <w:t>Обозначения:</w:t>
      </w:r>
    </w:p>
    <w:p w:rsidR="00150692" w:rsidRPr="00A61102" w:rsidRDefault="00150692" w:rsidP="0015069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6110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На пике горы – «Понял, умею решать задачи»,</w:t>
      </w:r>
    </w:p>
    <w:p w:rsidR="00150692" w:rsidRPr="00A61102" w:rsidRDefault="00150692" w:rsidP="0015069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6110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Середина горы – «Понял на половину, хочу изучить»,</w:t>
      </w:r>
    </w:p>
    <w:p w:rsidR="00150692" w:rsidRPr="00A61102" w:rsidRDefault="00150692" w:rsidP="0015069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6110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Низовье горы – «Не понял, не умею применять» </w:t>
      </w:r>
    </w:p>
    <w:p w:rsidR="00150692" w:rsidRPr="00A61102" w:rsidRDefault="00150692" w:rsidP="0015069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61102">
        <w:rPr>
          <w:rFonts w:ascii="Times New Roman" w:hAnsi="Times New Roman" w:cs="Times New Roman"/>
          <w:sz w:val="24"/>
          <w:szCs w:val="24"/>
          <w:lang w:val="kk-KZ"/>
        </w:rPr>
        <w:t>Ребята, свои «флажки-стикера», сделанные из голубого цвета на какое – место повесили бы?</w:t>
      </w:r>
    </w:p>
    <w:p w:rsidR="00150692" w:rsidRPr="00A61102" w:rsidRDefault="00150692" w:rsidP="001506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A61102">
        <w:rPr>
          <w:rFonts w:ascii="Times New Roman" w:hAnsi="Times New Roman" w:cs="Times New Roman"/>
          <w:b/>
          <w:sz w:val="24"/>
          <w:szCs w:val="24"/>
          <w:lang w:val="kk-KZ"/>
        </w:rPr>
        <w:t>VIII. . Итог урока. /Слово учит</w:t>
      </w:r>
      <w:r w:rsidR="00A61102">
        <w:rPr>
          <w:rFonts w:ascii="Times New Roman" w:hAnsi="Times New Roman" w:cs="Times New Roman"/>
          <w:b/>
          <w:sz w:val="24"/>
          <w:szCs w:val="24"/>
          <w:lang w:val="kk-KZ"/>
        </w:rPr>
        <w:t>еля, в виде поощрительного приза</w:t>
      </w:r>
      <w:r w:rsidRPr="00A611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«смайлики», выставление оценок/ </w:t>
      </w:r>
      <w:r w:rsidRPr="00A6110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/1 мин/</w:t>
      </w:r>
    </w:p>
    <w:p w:rsidR="00150692" w:rsidRPr="00A61102" w:rsidRDefault="00150692" w:rsidP="0015069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2702D" w:rsidRPr="00A61102" w:rsidRDefault="00D2702D" w:rsidP="00972F8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1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6821" w:rsidRDefault="009F6821"/>
    <w:p w:rsidR="00A61102" w:rsidRDefault="00A61102"/>
    <w:p w:rsidR="00A61102" w:rsidRDefault="00A61102"/>
    <w:p w:rsidR="00A61102" w:rsidRDefault="00A61102">
      <w:pPr>
        <w:rPr>
          <w:rFonts w:ascii="Times New Roman" w:hAnsi="Times New Roman" w:cs="Times New Roman"/>
          <w:sz w:val="24"/>
          <w:szCs w:val="24"/>
        </w:rPr>
      </w:pPr>
    </w:p>
    <w:p w:rsidR="00A61102" w:rsidRDefault="00A61102">
      <w:pPr>
        <w:rPr>
          <w:rFonts w:ascii="Times New Roman" w:hAnsi="Times New Roman" w:cs="Times New Roman"/>
          <w:sz w:val="24"/>
          <w:szCs w:val="24"/>
        </w:rPr>
      </w:pPr>
    </w:p>
    <w:p w:rsidR="005B3C88" w:rsidRDefault="005B3C88">
      <w:pPr>
        <w:rPr>
          <w:rFonts w:ascii="Times New Roman" w:hAnsi="Times New Roman" w:cs="Times New Roman"/>
          <w:sz w:val="24"/>
          <w:szCs w:val="24"/>
        </w:rPr>
      </w:pPr>
    </w:p>
    <w:p w:rsidR="00A61102" w:rsidRDefault="00A61102">
      <w:r w:rsidRPr="00A61102">
        <w:rPr>
          <w:rFonts w:ascii="Times New Roman" w:hAnsi="Times New Roman" w:cs="Times New Roman"/>
          <w:sz w:val="24"/>
          <w:szCs w:val="24"/>
        </w:rPr>
        <w:t>МБОУ «Убеевская СОШ имени Дементьева П.В.» Дрожжановского муниципального</w:t>
      </w:r>
      <w:r>
        <w:t xml:space="preserve"> района РТ</w:t>
      </w:r>
    </w:p>
    <w:p w:rsidR="00A61102" w:rsidRPr="00A61102" w:rsidRDefault="00A61102" w:rsidP="00A61102"/>
    <w:p w:rsidR="00A61102" w:rsidRPr="00A61102" w:rsidRDefault="00A61102" w:rsidP="00A61102"/>
    <w:p w:rsidR="00A61102" w:rsidRPr="00A61102" w:rsidRDefault="00A61102" w:rsidP="00A61102"/>
    <w:p w:rsidR="00A61102" w:rsidRPr="00A61102" w:rsidRDefault="00A61102" w:rsidP="00A61102"/>
    <w:p w:rsidR="00A61102" w:rsidRPr="00A61102" w:rsidRDefault="00A61102" w:rsidP="00A61102"/>
    <w:p w:rsidR="005B3C88" w:rsidRDefault="005B3C88" w:rsidP="00A61102"/>
    <w:p w:rsidR="005B3C88" w:rsidRPr="00A61102" w:rsidRDefault="005B3C88" w:rsidP="00A61102"/>
    <w:p w:rsidR="00A61102" w:rsidRDefault="00A61102" w:rsidP="00A61102"/>
    <w:p w:rsidR="00A61102" w:rsidRPr="005B3C88" w:rsidRDefault="00A61102" w:rsidP="00A61102">
      <w:pPr>
        <w:tabs>
          <w:tab w:val="left" w:pos="1308"/>
        </w:tabs>
        <w:jc w:val="center"/>
        <w:rPr>
          <w:b/>
          <w:sz w:val="52"/>
          <w:szCs w:val="52"/>
        </w:rPr>
      </w:pPr>
      <w:r w:rsidRPr="005B3C88">
        <w:rPr>
          <w:b/>
          <w:sz w:val="52"/>
          <w:szCs w:val="52"/>
        </w:rPr>
        <w:t>Открытый урок по физике в 10 классе.</w:t>
      </w:r>
    </w:p>
    <w:p w:rsidR="00A61102" w:rsidRPr="005B3C88" w:rsidRDefault="00A61102" w:rsidP="00A61102">
      <w:pPr>
        <w:tabs>
          <w:tab w:val="left" w:pos="1308"/>
        </w:tabs>
        <w:jc w:val="center"/>
        <w:rPr>
          <w:b/>
          <w:sz w:val="52"/>
          <w:szCs w:val="52"/>
        </w:rPr>
      </w:pPr>
      <w:r w:rsidRPr="005B3C88">
        <w:rPr>
          <w:b/>
          <w:sz w:val="52"/>
          <w:szCs w:val="52"/>
        </w:rPr>
        <w:t>Тема: «Газовые законы</w:t>
      </w:r>
    </w:p>
    <w:p w:rsidR="00A61102" w:rsidRPr="00A61102" w:rsidRDefault="00A61102" w:rsidP="00A61102">
      <w:pPr>
        <w:rPr>
          <w:sz w:val="40"/>
          <w:szCs w:val="40"/>
        </w:rPr>
      </w:pPr>
    </w:p>
    <w:p w:rsidR="00A61102" w:rsidRDefault="00A61102" w:rsidP="00A61102">
      <w:pPr>
        <w:rPr>
          <w:sz w:val="40"/>
          <w:szCs w:val="40"/>
        </w:rPr>
      </w:pPr>
    </w:p>
    <w:p w:rsidR="005B3C88" w:rsidRDefault="005B3C88" w:rsidP="00A61102">
      <w:pPr>
        <w:rPr>
          <w:sz w:val="40"/>
          <w:szCs w:val="40"/>
        </w:rPr>
      </w:pPr>
    </w:p>
    <w:p w:rsidR="005B3C88" w:rsidRDefault="005B3C88" w:rsidP="00A61102">
      <w:pPr>
        <w:rPr>
          <w:sz w:val="40"/>
          <w:szCs w:val="40"/>
        </w:rPr>
      </w:pPr>
    </w:p>
    <w:p w:rsidR="005B3C88" w:rsidRDefault="00A61102" w:rsidP="00A61102">
      <w:pPr>
        <w:tabs>
          <w:tab w:val="left" w:pos="5652"/>
        </w:tabs>
        <w:jc w:val="right"/>
        <w:rPr>
          <w:sz w:val="28"/>
          <w:szCs w:val="28"/>
        </w:rPr>
      </w:pPr>
      <w:r w:rsidRPr="00A61102">
        <w:rPr>
          <w:sz w:val="28"/>
          <w:szCs w:val="28"/>
        </w:rPr>
        <w:t>Учитель физики: Симукова Л.В.</w:t>
      </w:r>
    </w:p>
    <w:p w:rsidR="005B3C88" w:rsidRPr="005B3C88" w:rsidRDefault="005B3C88" w:rsidP="005B3C88">
      <w:pPr>
        <w:rPr>
          <w:sz w:val="28"/>
          <w:szCs w:val="28"/>
        </w:rPr>
      </w:pPr>
    </w:p>
    <w:p w:rsidR="005B3C88" w:rsidRPr="005B3C88" w:rsidRDefault="005B3C88" w:rsidP="005B3C88">
      <w:pPr>
        <w:rPr>
          <w:sz w:val="28"/>
          <w:szCs w:val="28"/>
        </w:rPr>
      </w:pPr>
    </w:p>
    <w:p w:rsidR="005B3C88" w:rsidRPr="005B3C88" w:rsidRDefault="005B3C88" w:rsidP="005B3C88">
      <w:pPr>
        <w:rPr>
          <w:sz w:val="28"/>
          <w:szCs w:val="28"/>
        </w:rPr>
      </w:pPr>
    </w:p>
    <w:p w:rsidR="005B3C88" w:rsidRPr="005B3C88" w:rsidRDefault="005B3C88" w:rsidP="005B3C88">
      <w:pPr>
        <w:rPr>
          <w:sz w:val="28"/>
          <w:szCs w:val="28"/>
        </w:rPr>
      </w:pPr>
    </w:p>
    <w:p w:rsidR="005B3C88" w:rsidRDefault="005B3C88" w:rsidP="005B3C88">
      <w:pPr>
        <w:rPr>
          <w:sz w:val="28"/>
          <w:szCs w:val="28"/>
        </w:rPr>
      </w:pPr>
    </w:p>
    <w:p w:rsidR="005B3C88" w:rsidRPr="005B3C88" w:rsidRDefault="005B3C88" w:rsidP="005B3C88">
      <w:pPr>
        <w:rPr>
          <w:sz w:val="28"/>
          <w:szCs w:val="28"/>
        </w:rPr>
      </w:pPr>
    </w:p>
    <w:p w:rsidR="005B3C88" w:rsidRDefault="005B3C88" w:rsidP="005B3C88">
      <w:pPr>
        <w:rPr>
          <w:sz w:val="28"/>
          <w:szCs w:val="28"/>
        </w:rPr>
      </w:pPr>
    </w:p>
    <w:p w:rsidR="00A61102" w:rsidRPr="005B3C88" w:rsidRDefault="005B3C88" w:rsidP="005B3C88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sectPr w:rsidR="00A61102" w:rsidRPr="005B3C88" w:rsidSect="00A61102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04" w:rsidRDefault="00193A04" w:rsidP="00CC2AA5">
      <w:pPr>
        <w:spacing w:after="0" w:line="240" w:lineRule="auto"/>
      </w:pPr>
      <w:r>
        <w:separator/>
      </w:r>
    </w:p>
  </w:endnote>
  <w:endnote w:type="continuationSeparator" w:id="1">
    <w:p w:rsidR="00193A04" w:rsidRDefault="00193A04" w:rsidP="00CC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04" w:rsidRDefault="00193A04" w:rsidP="00CC2AA5">
      <w:pPr>
        <w:spacing w:after="0" w:line="240" w:lineRule="auto"/>
      </w:pPr>
      <w:r>
        <w:separator/>
      </w:r>
    </w:p>
  </w:footnote>
  <w:footnote w:type="continuationSeparator" w:id="1">
    <w:p w:rsidR="00193A04" w:rsidRDefault="00193A04" w:rsidP="00CC2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3A1C"/>
    <w:multiLevelType w:val="hybridMultilevel"/>
    <w:tmpl w:val="E540606E"/>
    <w:lvl w:ilvl="0" w:tplc="1068C9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962B02"/>
    <w:multiLevelType w:val="multilevel"/>
    <w:tmpl w:val="62DE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07D40"/>
    <w:multiLevelType w:val="multilevel"/>
    <w:tmpl w:val="9C1E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639B7"/>
    <w:multiLevelType w:val="multilevel"/>
    <w:tmpl w:val="A638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F7D5E"/>
    <w:multiLevelType w:val="multilevel"/>
    <w:tmpl w:val="8AC6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257808"/>
    <w:multiLevelType w:val="multilevel"/>
    <w:tmpl w:val="BF1A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02D"/>
    <w:rsid w:val="00121249"/>
    <w:rsid w:val="00150692"/>
    <w:rsid w:val="00193A04"/>
    <w:rsid w:val="002E0BEB"/>
    <w:rsid w:val="003061E4"/>
    <w:rsid w:val="004477D7"/>
    <w:rsid w:val="005B3C88"/>
    <w:rsid w:val="00664EA6"/>
    <w:rsid w:val="006757F3"/>
    <w:rsid w:val="00747556"/>
    <w:rsid w:val="0095713C"/>
    <w:rsid w:val="00972F8C"/>
    <w:rsid w:val="009F6821"/>
    <w:rsid w:val="00A2371E"/>
    <w:rsid w:val="00A61102"/>
    <w:rsid w:val="00AC7FE0"/>
    <w:rsid w:val="00AD7163"/>
    <w:rsid w:val="00CC2AA5"/>
    <w:rsid w:val="00D2702D"/>
    <w:rsid w:val="00DD131D"/>
    <w:rsid w:val="00DD4AF7"/>
    <w:rsid w:val="00FB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21"/>
  </w:style>
  <w:style w:type="paragraph" w:styleId="2">
    <w:name w:val="heading 2"/>
    <w:basedOn w:val="a"/>
    <w:link w:val="20"/>
    <w:uiPriority w:val="9"/>
    <w:qFormat/>
    <w:rsid w:val="00D27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7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02D"/>
    <w:rPr>
      <w:b/>
      <w:bCs/>
    </w:rPr>
  </w:style>
  <w:style w:type="character" w:styleId="a5">
    <w:name w:val="Emphasis"/>
    <w:basedOn w:val="a0"/>
    <w:uiPriority w:val="20"/>
    <w:qFormat/>
    <w:rsid w:val="00D270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0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069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C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2AA5"/>
  </w:style>
  <w:style w:type="paragraph" w:styleId="ab">
    <w:name w:val="footer"/>
    <w:basedOn w:val="a"/>
    <w:link w:val="ac"/>
    <w:uiPriority w:val="99"/>
    <w:semiHidden/>
    <w:unhideWhenUsed/>
    <w:rsid w:val="00CC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2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Убеевская СОШ</dc:creator>
  <cp:lastModifiedBy>Убеевская СОШ</cp:lastModifiedBy>
  <cp:revision>11</cp:revision>
  <cp:lastPrinted>2023-01-14T07:29:00Z</cp:lastPrinted>
  <dcterms:created xsi:type="dcterms:W3CDTF">2023-01-02T07:10:00Z</dcterms:created>
  <dcterms:modified xsi:type="dcterms:W3CDTF">2023-01-14T07:33:00Z</dcterms:modified>
</cp:coreProperties>
</file>